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TEMATICKÝ, časový PLÁN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           ročník: 8.</w:t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jc w:val="both"/>
              <w:rPr>
                <w:b w:val="1"/>
                <w:color w:val="ff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objasní duchovní podstatu renesance a humanismu</w:t>
            </w:r>
          </w:p>
          <w:p w:rsidR="00000000" w:rsidDel="00000000" w:rsidP="00000000" w:rsidRDefault="00000000" w:rsidRPr="00000000" w14:paraId="0000000B">
            <w:pPr>
              <w:spacing w:after="60" w:lineRule="auto"/>
              <w:ind w:left="284" w:firstLine="0"/>
              <w:jc w:val="both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objasní pojem reformace a protireformace</w:t>
            </w:r>
          </w:p>
          <w:p w:rsidR="00000000" w:rsidDel="00000000" w:rsidP="00000000" w:rsidRDefault="00000000" w:rsidRPr="00000000" w14:paraId="0000000C">
            <w:pPr>
              <w:spacing w:after="60" w:lineRule="auto"/>
              <w:ind w:left="284" w:firstLine="0"/>
              <w:jc w:val="both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charakterizuje habsburskou monarchii po roce 1526</w:t>
            </w:r>
          </w:p>
          <w:p w:rsidR="00000000" w:rsidDel="00000000" w:rsidP="00000000" w:rsidRDefault="00000000" w:rsidRPr="00000000" w14:paraId="0000000D">
            <w:pPr>
              <w:spacing w:after="60" w:lineRule="auto"/>
              <w:ind w:left="28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zdokumentuje průběh třicetileté války a její důsledky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popíše a porovná vývoj evropských mocností v 17. a 18. století – Anglie, Francie, Rusko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Renesance a humanismus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Reformace a protireformace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Habsburská monarchie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Občanská válka v Anglii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Francie za Ludvíka XIV.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Rusko za vlády Petra I. Velikého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účinně spolupracuje ve skupině, zastává různé role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hledá vzájemné souvislosti, analyzuje historická data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používá historické mapy a další materiály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využívá různé zdroje informací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Evropa ve svém vývoji, klíčové mezníky evropské historie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puritáni, konstituční monarchie, parlament, parlamentní opozice, impérium, absolutismus, merkantilismus, carismus, samoděržaví, nevolnictví,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militarizace, centralizace,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020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60" w:lineRule="auto"/>
              <w:ind w:left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vystihne znaky baroka a hlavní představitele tohoto slohu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vyhledá významné představitele vědy, uvede některé zásadní objevy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objasní princip osvícenství a osvícenského absolutismu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Barokní kultura Evropy, rokoko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Zrod moderní vědy, průmyslová revoluce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Osvícenství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informace, pracuje s atlasem, orientuje se v čase i v prostoru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praktickými úlohami řeší problém; poznatky zobecňuje a aplikuje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kořeny a zdroje evropské civilizace, DUM </w:t>
            </w:r>
            <w:r w:rsidDel="00000000" w:rsidR="00000000" w:rsidRPr="00000000">
              <w:rPr>
                <w:rtl w:val="0"/>
              </w:rPr>
              <w:t xml:space="preserve">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encyklopedisté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osvícenský absolutismus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DUM: 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příčiny a průběh války anglických osad za nezávislost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Boj anglických osad za nezávislost – vznik USA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klade problémové otázky a hledá na ně odpovědi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informace, zpracovává výpisky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občan, občanská společ. a stát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kolonialismus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kolonie – mateřská země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ústava, občanství, práva občanů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019, 005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přiblíží situaci v říši po vzestupu Pruska, zhodnotí přínos Fridricha II.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Svatá říše římská národa německého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Prusko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hledá vzájemné souvislosti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pracuje s historickým atlasem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Evropa ve svém vývoji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léta vlády MT a Josefa II., vyjmenuje jejich reformy a zhodnotí přínos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Habsburská monarchie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Marie Terezie a Josef II.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–učí se chápat historické zákonitosti       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odlišuje fakta od subjektivních tvrzení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DUM: 008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TEMATICKÝ, časový PLÁN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vysvětlí, proč a jak se z Ruska stala evropská velmoc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Reformy Kateřiny II.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pracuje s odborným textem, formuluje otázky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pracuje s historickými mapami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rusifikace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stručně charakterizuje Francii před revolucí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jednotlivé fáze Velké francouzské revoluce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vysvětlí přínos revoluce pro další vývoj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Velká francouzská revoluce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–pojmenuje problém, používá odborné pojmy, hledá příčiny        a následky, poznatky zobecňuje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využívá své poznatky pro pochopení současných jevů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občan, občanská společnost a stát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revoluce x evoluce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absolutismus x parlamentarismus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konstituční monarchie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teror, diktatura; republika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direktorium, konzulát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referuje o napoleonských válkách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  charakterizuje ponapoleonskou Evropu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Francie a Napoleon 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Ponapoleonská Evropa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Vídeňský kongres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období restaurace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hledá kontinuitu ve vývoji, posuzuje přínos období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pracuje s odborným textem,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účinně spolupracuje ve skupině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kontinentální blokáda, Svatá aliance, Videňský  kongres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DUM:006, 010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uvede některé převratné vynálezy 19. století a důsledky průmyslové revoluce a vznik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kapitalismu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Průmyslová revoluce a kapitalistická společnost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informace, zpracovává výpisky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hledá souvislosti, učí se chápat historické zákonitosti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rozvíjí zájem o veřejné záležitosti, ochraňuje kulturní hodnoty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historie, kořeny a zdroje evropské civilizace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lidské aktivity a problémy životního prostředí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kapitalismus, buržoazie – proletariát, liberalismus; krize, industrializace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socialistické teorie, utopie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odborové organizace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porovná romantismus a klasicismus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Romantismus a klasicismus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účinně spolupracuje ve skupině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stručně popíše průběh národně osvobozeneckého úsilí v jednotlivých částech Evropy,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představí cíle národního obrození v Čechách, etapy a významné představitele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vyhodnotí situaci v Habsburské monarchii v 1. polovině 19. století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Národně osvobozenecké hnutí v Evropě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České národní obrození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–poznává zákonitosti historického vývoje, aplikuje poznatky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účinně spolupracuje ve skupině, společně hledá optimální řešení, respektuje stanovisko druhých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Evropa ve svém vývoji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národ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národně osvobozenecké hnutí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národní obrození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TEMATICKÝ, časový PLÁN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stručně  průběh revolucí ve Francii, Itálii a v Německu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jednotlivé fáze revoluce v českých zemích a v Habsburské monarchii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Revoluční rok 1848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v textu klíčová slova a podstatné informace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vyvozuje závěry z analýzy historických faktů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rozvíjí zájem o zapojení do života společnosti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liberalismus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vlastenectví, nacionalismus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socialistické teorie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občanská společnost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shrne vývoj v Anglii za královny Viktorie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stručně popíše sjednocovací proces v Německu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uvede, jak se sjednotila Itálie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Porevoluční Evropa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Viktoriánská Anglie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Francie a Napoleon III.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sjednocení Itálie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sjednocení Německa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pracuje s různými materiály a pomůckami, hodnotí výsledky práce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informace, připravuje referát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Evropa ve svém vývoji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parlamentní monarchie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konzervativizmus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vytvoří časovou přímku s důležitými mezníky vlády Františka Josefa I.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českou politickou a kulturní scénu, uvede její významné osobnosti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Habsburská monarchie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 2. polovině 19. století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vznik Rakouska - Uherska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informace, pracuje s odborným textem; samostatně zvládá látku nastudovat a pořídit si zápis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zapojuje se do diskuse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dualismus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004, 015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vysvětlí pojem realismus a uvede základní znaky uměleckého směru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Realismus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 výtvory minulosti,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připravuje sdělení, využívá vhodné prostředky, prezentuje myšlenky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Realismus, naturalismus, kritický realismus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charakterizuje soupeření mezi velmocemi, vymezí význam kolonií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příčiny a důsledky nerovnoměrného vývoje v jednotlivých částech světa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popíše situaci ve vybraných zemích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světa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Imperialismus a kolonialismus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Kolonie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 - občanská válka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Rusko za posledních Romanovců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objeví problém, hledá souvislosti, vyvozuje logické závěry; poznatky zobecňuje a aplikuje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používá  a vytváří historické mapy, pracuje s časovou přímkou, plánuje práci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připravuje referát, vyhledává informace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sděluje své názory, argumentuje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Evropa a svět ve svém vývoji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rovnocennost etnických skupin a kultur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impérium, imperialismus, expanze, kolonialismus, kolonie, dominium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občanská válka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federace, konfederace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atentát, anarchismus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001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TEMATICKÝ, časový PLÁN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rPr>
          <w:trHeight w:val="2260" w:hRule="atLeast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charakterizuje kapitalistickou společnost na přelomu 19. a 20. století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zhodnotí přínos významných objevů v době vědecko - technické revoluce a jejich využití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přehled uměleckých směrů konce 19. století a jejich představitelů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Kapitalistická společnost a kultura před první světovou válkou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Kapitalistická společnost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Vědecký a technický pokrok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Měšťanská kultura a civilizace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zpracovává informace z různých zdrojů, hledá v atlasech, vyhodnocuje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využívá znalosti historie pro hodnocení současného dění, buduje si vztah k vytvořeným normám a hodnotám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ovládá kooperativní učení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občan, občan. společnost a stát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lidské aktivity a problémy životního prostředí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občanská společnost, politický pluralitní systém, volební právo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vědecko-technický rozvoj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technická revoluce, secese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002, 014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 výtvory minulosti a metody jejich poznávání, pozoruje, hodnotí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  popíše stav českých zemí v rámci Rakouska – Uherska do vypuknutí 1.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objasní soupeření velmocí a utváření vojenských bloků před 1. světovou válkou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opakuje učivo novověku, sestaví přehled klíčových událostí a osobností novověku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České země před první světovou válkou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První světová válka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Dohoda proti Dvojspolku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 učiva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vyhledává informace, pracuje s odborným textem; samostatně zvládá nastudovat problematiku a pořídit si zápis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sděluje názory, zapojuje se do diskuse, argumentuje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VMEGS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Evropa a svět ve svém vývoji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neutralita, sarajevský atentát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DUM: 012, 013, 016</w:t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bullet"/>
      <w:lvlText w:val="-"/>
      <w:lvlJc w:val="left"/>
      <w:pPr>
        <w:ind w:left="284" w:hanging="284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GPO7mZ5rBkwzGzCFvpk2uBJTA==">AMUW2mXGcClk8eADFG/32XFWWfZiQFwtvlR8cDQumNUYrjbbhhgjjuFKLWDiBngheFfzfDuk4mE/KGI4eRF3dG6cKrJKRIMeC8FNx6tQcAirgN0cKLGmbhQ=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2014-11-19T12:11:00Z</dcterms:created>
  <dc:creator>Tomáš Trégl</dc:creator>
</cp:coreProperties>
</file>